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50" w:rsidRPr="00421C50" w:rsidRDefault="00421C50" w:rsidP="00421C50">
      <w:pPr>
        <w:jc w:val="both"/>
        <w:rPr>
          <w:rFonts w:ascii="Times New Roman" w:hAnsi="Times New Roman" w:cs="Times New Roman"/>
          <w:sz w:val="28"/>
          <w:szCs w:val="28"/>
        </w:rPr>
      </w:pPr>
      <w:r w:rsidRPr="00421C50">
        <w:rPr>
          <w:rFonts w:ascii="Times New Roman" w:hAnsi="Times New Roman" w:cs="Times New Roman"/>
          <w:sz w:val="28"/>
          <w:szCs w:val="28"/>
        </w:rPr>
        <w:t>С ноября 2023 по май 2024 г. прошёл шестой сезон проекта «Экспертиза будущего: строим вместе» среди профессионалов, а также студентов и аспирантов строительной отрасли. В рамках проекта участникам была предоставлена возможность развить профессиональные и управленческие компетенции, обменяться опытом и лучшими отраслевыми практиками, приобрести новые знания, а также разработать и реализовать проект, позволяющий существенно улучшить работу института экспертизы в строительной отрасли.</w:t>
      </w:r>
      <w:r w:rsidRPr="00421C50">
        <w:rPr>
          <w:rFonts w:ascii="Times New Roman" w:hAnsi="Times New Roman" w:cs="Times New Roman"/>
          <w:sz w:val="28"/>
          <w:szCs w:val="28"/>
        </w:rPr>
        <w:br/>
      </w:r>
      <w:r w:rsidRPr="00421C50">
        <w:rPr>
          <w:rFonts w:ascii="Times New Roman" w:hAnsi="Times New Roman" w:cs="Times New Roman"/>
          <w:sz w:val="28"/>
          <w:szCs w:val="28"/>
        </w:rPr>
        <w:br/>
        <w:t>Шестой сезон стал самым масштабным по численности и одним из самых успешных по качеству представленных к защите работ. До финала дошли 172 участника из 28 городов России.</w:t>
      </w:r>
      <w:r w:rsidRPr="00421C50">
        <w:rPr>
          <w:rFonts w:ascii="Times New Roman" w:hAnsi="Times New Roman" w:cs="Times New Roman"/>
          <w:sz w:val="28"/>
          <w:szCs w:val="28"/>
        </w:rPr>
        <w:br/>
      </w:r>
      <w:r w:rsidRPr="00421C50">
        <w:rPr>
          <w:rFonts w:ascii="Times New Roman" w:hAnsi="Times New Roman" w:cs="Times New Roman"/>
          <w:sz w:val="28"/>
          <w:szCs w:val="28"/>
        </w:rPr>
        <w:br/>
        <w:t xml:space="preserve">Лучшей в категории «Прорыв года» и одновременно победителем первого в истории «Экспертизы будущего» студенческого трека стала команда «ESG / ИГДИ» Сибирского государственного университета </w:t>
      </w:r>
      <w:proofErr w:type="spellStart"/>
      <w:r w:rsidRPr="00421C50"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  <w:r w:rsidRPr="00421C50">
        <w:rPr>
          <w:rFonts w:ascii="Times New Roman" w:hAnsi="Times New Roman" w:cs="Times New Roman"/>
          <w:sz w:val="28"/>
          <w:szCs w:val="28"/>
        </w:rPr>
        <w:t xml:space="preserve"> и технологий в составе: Владислав Головин (капитан команды), Диана </w:t>
      </w:r>
      <w:proofErr w:type="spellStart"/>
      <w:r w:rsidRPr="00421C50">
        <w:rPr>
          <w:rFonts w:ascii="Times New Roman" w:hAnsi="Times New Roman" w:cs="Times New Roman"/>
          <w:sz w:val="28"/>
          <w:szCs w:val="28"/>
        </w:rPr>
        <w:t>Галеня</w:t>
      </w:r>
      <w:proofErr w:type="spellEnd"/>
      <w:r w:rsidRPr="00421C50">
        <w:rPr>
          <w:rFonts w:ascii="Times New Roman" w:hAnsi="Times New Roman" w:cs="Times New Roman"/>
          <w:sz w:val="28"/>
          <w:szCs w:val="28"/>
        </w:rPr>
        <w:t xml:space="preserve">, Руслан Гришин, Анастасия </w:t>
      </w:r>
      <w:proofErr w:type="spellStart"/>
      <w:r w:rsidRPr="00421C50">
        <w:rPr>
          <w:rFonts w:ascii="Times New Roman" w:hAnsi="Times New Roman" w:cs="Times New Roman"/>
          <w:sz w:val="28"/>
          <w:szCs w:val="28"/>
        </w:rPr>
        <w:t>Коломеец</w:t>
      </w:r>
      <w:proofErr w:type="spellEnd"/>
      <w:r w:rsidRPr="00421C50">
        <w:rPr>
          <w:rFonts w:ascii="Times New Roman" w:hAnsi="Times New Roman" w:cs="Times New Roman"/>
          <w:sz w:val="28"/>
          <w:szCs w:val="28"/>
        </w:rPr>
        <w:t xml:space="preserve"> и Наталья </w:t>
      </w:r>
      <w:proofErr w:type="spellStart"/>
      <w:r w:rsidRPr="00421C50">
        <w:rPr>
          <w:rFonts w:ascii="Times New Roman" w:hAnsi="Times New Roman" w:cs="Times New Roman"/>
          <w:sz w:val="28"/>
          <w:szCs w:val="28"/>
        </w:rPr>
        <w:t>Бражникова</w:t>
      </w:r>
      <w:proofErr w:type="spellEnd"/>
      <w:r w:rsidRPr="00421C50">
        <w:rPr>
          <w:rFonts w:ascii="Times New Roman" w:hAnsi="Times New Roman" w:cs="Times New Roman"/>
          <w:sz w:val="28"/>
          <w:szCs w:val="28"/>
        </w:rPr>
        <w:t>. Ребята разработали цифровые инструменты анализа и визуализации данных для оценки рисков экологического, социального и корпоративного управления проектно-строительных компаний (ESG-департаментов компаний-заказчиков). Ещё одним призом для самых молодых участников проекта стало приглашение вступить в ряды Молодёжного совета Минстроя России.</w:t>
      </w:r>
      <w:r w:rsidRPr="00421C50">
        <w:rPr>
          <w:rFonts w:ascii="Times New Roman" w:hAnsi="Times New Roman" w:cs="Times New Roman"/>
          <w:sz w:val="28"/>
          <w:szCs w:val="28"/>
        </w:rPr>
        <w:br/>
      </w:r>
      <w:r w:rsidRPr="00421C50">
        <w:rPr>
          <w:rFonts w:ascii="Times New Roman" w:hAnsi="Times New Roman" w:cs="Times New Roman"/>
          <w:sz w:val="28"/>
          <w:szCs w:val="28"/>
        </w:rPr>
        <w:br/>
        <w:t xml:space="preserve">Кураторами команды являлись доцент кафедры </w:t>
      </w:r>
      <w:proofErr w:type="spellStart"/>
      <w:r w:rsidRPr="00421C50">
        <w:rPr>
          <w:rFonts w:ascii="Times New Roman" w:hAnsi="Times New Roman" w:cs="Times New Roman"/>
          <w:sz w:val="28"/>
          <w:szCs w:val="28"/>
        </w:rPr>
        <w:t>ИГиМД</w:t>
      </w:r>
      <w:proofErr w:type="spellEnd"/>
      <w:r w:rsidRPr="00421C50">
        <w:rPr>
          <w:rFonts w:ascii="Times New Roman" w:hAnsi="Times New Roman" w:cs="Times New Roman"/>
          <w:sz w:val="28"/>
          <w:szCs w:val="28"/>
        </w:rPr>
        <w:t>, главный специалист отдела локальных экспертиз Сибирского филиала ФАУ «</w:t>
      </w:r>
      <w:proofErr w:type="spellStart"/>
      <w:r w:rsidRPr="00421C50">
        <w:rPr>
          <w:rFonts w:ascii="Times New Roman" w:hAnsi="Times New Roman" w:cs="Times New Roman"/>
          <w:sz w:val="28"/>
          <w:szCs w:val="28"/>
        </w:rPr>
        <w:t>Главгосэкспертиза</w:t>
      </w:r>
      <w:proofErr w:type="spellEnd"/>
      <w:r w:rsidRPr="00421C50">
        <w:rPr>
          <w:rFonts w:ascii="Times New Roman" w:hAnsi="Times New Roman" w:cs="Times New Roman"/>
          <w:sz w:val="28"/>
          <w:szCs w:val="28"/>
        </w:rPr>
        <w:t xml:space="preserve"> России» Денис Николаевич </w:t>
      </w:r>
      <w:proofErr w:type="spellStart"/>
      <w:r w:rsidRPr="00421C50">
        <w:rPr>
          <w:rFonts w:ascii="Times New Roman" w:hAnsi="Times New Roman" w:cs="Times New Roman"/>
          <w:sz w:val="28"/>
          <w:szCs w:val="28"/>
        </w:rPr>
        <w:t>Волегжанин</w:t>
      </w:r>
      <w:proofErr w:type="spellEnd"/>
      <w:r w:rsidRPr="00421C50">
        <w:rPr>
          <w:rFonts w:ascii="Times New Roman" w:hAnsi="Times New Roman" w:cs="Times New Roman"/>
          <w:sz w:val="28"/>
          <w:szCs w:val="28"/>
        </w:rPr>
        <w:t xml:space="preserve"> и проректор по научной и международной деятельности </w:t>
      </w:r>
      <w:proofErr w:type="spellStart"/>
      <w:r w:rsidRPr="00421C50">
        <w:rPr>
          <w:rFonts w:ascii="Times New Roman" w:hAnsi="Times New Roman" w:cs="Times New Roman"/>
          <w:sz w:val="28"/>
          <w:szCs w:val="28"/>
        </w:rPr>
        <w:t>СГУГиТ</w:t>
      </w:r>
      <w:proofErr w:type="spellEnd"/>
      <w:r w:rsidRPr="00421C50">
        <w:rPr>
          <w:rFonts w:ascii="Times New Roman" w:hAnsi="Times New Roman" w:cs="Times New Roman"/>
          <w:sz w:val="28"/>
          <w:szCs w:val="28"/>
        </w:rPr>
        <w:t xml:space="preserve"> Игорь Александрович </w:t>
      </w:r>
      <w:proofErr w:type="spellStart"/>
      <w:r w:rsidRPr="00421C50">
        <w:rPr>
          <w:rFonts w:ascii="Times New Roman" w:hAnsi="Times New Roman" w:cs="Times New Roman"/>
          <w:sz w:val="28"/>
          <w:szCs w:val="28"/>
        </w:rPr>
        <w:t>Мусихин</w:t>
      </w:r>
      <w:proofErr w:type="spellEnd"/>
      <w:r w:rsidRPr="00421C50">
        <w:rPr>
          <w:rFonts w:ascii="Times New Roman" w:hAnsi="Times New Roman" w:cs="Times New Roman"/>
          <w:sz w:val="28"/>
          <w:szCs w:val="28"/>
        </w:rPr>
        <w:t>.</w:t>
      </w:r>
      <w:r w:rsidRPr="00421C50">
        <w:rPr>
          <w:rFonts w:ascii="Times New Roman" w:hAnsi="Times New Roman" w:cs="Times New Roman"/>
          <w:sz w:val="28"/>
          <w:szCs w:val="28"/>
        </w:rPr>
        <w:br/>
      </w:r>
      <w:r w:rsidRPr="00421C50">
        <w:rPr>
          <w:rFonts w:ascii="Times New Roman" w:hAnsi="Times New Roman" w:cs="Times New Roman"/>
          <w:sz w:val="28"/>
          <w:szCs w:val="28"/>
        </w:rPr>
        <w:br/>
        <w:t>«Приглашение в Молодёжный совет Минстроя стало неожиданным и приятным сюрпризом для нашей команды. Участие в «Экспертизе будущего» я опишу тремя словами – смело, сильно, победно. Будем работать с Молодёжным советом и стремиться к новым вершинам и успехам», – поделился капитан команды Владислав Головин.</w:t>
      </w:r>
      <w:r w:rsidRPr="00421C50">
        <w:rPr>
          <w:rFonts w:ascii="Times New Roman" w:hAnsi="Times New Roman" w:cs="Times New Roman"/>
          <w:sz w:val="28"/>
          <w:szCs w:val="28"/>
        </w:rPr>
        <w:br/>
      </w:r>
      <w:r w:rsidRPr="00421C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21C50">
        <w:rPr>
          <w:rFonts w:ascii="Times New Roman" w:hAnsi="Times New Roman" w:cs="Times New Roman"/>
          <w:sz w:val="28"/>
          <w:szCs w:val="28"/>
        </w:rPr>
        <w:t>СГУГиТ</w:t>
      </w:r>
      <w:proofErr w:type="spellEnd"/>
      <w:r w:rsidRPr="00421C50">
        <w:rPr>
          <w:rFonts w:ascii="Times New Roman" w:hAnsi="Times New Roman" w:cs="Times New Roman"/>
          <w:sz w:val="28"/>
          <w:szCs w:val="28"/>
        </w:rPr>
        <w:t xml:space="preserve"> выражает благодарность ФАУ «</w:t>
      </w:r>
      <w:proofErr w:type="spellStart"/>
      <w:r w:rsidRPr="00421C50">
        <w:rPr>
          <w:rFonts w:ascii="Times New Roman" w:hAnsi="Times New Roman" w:cs="Times New Roman"/>
          <w:sz w:val="28"/>
          <w:szCs w:val="28"/>
        </w:rPr>
        <w:t>Главгосэкспертиза</w:t>
      </w:r>
      <w:proofErr w:type="spellEnd"/>
      <w:r w:rsidRPr="00421C50">
        <w:rPr>
          <w:rFonts w:ascii="Times New Roman" w:hAnsi="Times New Roman" w:cs="Times New Roman"/>
          <w:sz w:val="28"/>
          <w:szCs w:val="28"/>
        </w:rPr>
        <w:t xml:space="preserve"> России» и Учебному Центру </w:t>
      </w:r>
      <w:proofErr w:type="spellStart"/>
      <w:r w:rsidRPr="00421C50">
        <w:rPr>
          <w:rFonts w:ascii="Times New Roman" w:hAnsi="Times New Roman" w:cs="Times New Roman"/>
          <w:sz w:val="28"/>
          <w:szCs w:val="28"/>
        </w:rPr>
        <w:t>Главгосэкспертизы</w:t>
      </w:r>
      <w:proofErr w:type="spellEnd"/>
      <w:r w:rsidRPr="00421C50">
        <w:rPr>
          <w:rFonts w:ascii="Times New Roman" w:hAnsi="Times New Roman" w:cs="Times New Roman"/>
          <w:sz w:val="28"/>
          <w:szCs w:val="28"/>
        </w:rPr>
        <w:t xml:space="preserve"> России за высокий уровень организации проекта. Поздравляем членов команды и их кураторов с победой и желаем дальнейших успехов!</w:t>
      </w:r>
    </w:p>
    <w:p w:rsidR="00DC0640" w:rsidRDefault="009C5637">
      <w:r>
        <w:t>Пресс-центр СГУГиТ</w:t>
      </w:r>
      <w:bookmarkStart w:id="0" w:name="_GoBack"/>
      <w:bookmarkEnd w:id="0"/>
    </w:p>
    <w:sectPr w:rsidR="00DC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DF"/>
    <w:rsid w:val="00421C50"/>
    <w:rsid w:val="00610BDF"/>
    <w:rsid w:val="009C5637"/>
    <w:rsid w:val="00D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A98F"/>
  <w15:chartTrackingRefBased/>
  <w15:docId w15:val="{AFAAA990-E819-4AF7-9151-8FFD1D04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8121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Ирина Евгеньевна</dc:creator>
  <cp:keywords/>
  <dc:description/>
  <cp:lastModifiedBy>Алексеева Ирина Евгеньевна</cp:lastModifiedBy>
  <cp:revision>15</cp:revision>
  <dcterms:created xsi:type="dcterms:W3CDTF">2024-05-30T09:29:00Z</dcterms:created>
  <dcterms:modified xsi:type="dcterms:W3CDTF">2024-05-30T09:30:00Z</dcterms:modified>
</cp:coreProperties>
</file>